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BB" w:rsidRPr="00B737ED" w:rsidRDefault="00525EE8" w:rsidP="004C60BB">
      <w:pPr>
        <w:autoSpaceDE w:val="0"/>
        <w:autoSpaceDN w:val="0"/>
        <w:adjustRightInd w:val="0"/>
        <w:spacing w:after="0" w:line="240" w:lineRule="auto"/>
        <w:jc w:val="right"/>
        <w:rPr>
          <w:rFonts w:ascii="Calibri" w:hAnsi="Calibri" w:cs="Calibri"/>
          <w:bCs/>
          <w:i/>
          <w:sz w:val="24"/>
          <w:szCs w:val="24"/>
          <w:lang w:val="en-GB"/>
        </w:rPr>
      </w:pPr>
      <w:bookmarkStart w:id="0" w:name="_GoBack"/>
      <w:bookmarkEnd w:id="0"/>
      <w:r w:rsidRPr="00B737ED">
        <w:rPr>
          <w:rFonts w:ascii="Calibri" w:hAnsi="Calibri" w:cs="Calibri"/>
          <w:bCs/>
          <w:i/>
          <w:sz w:val="24"/>
          <w:szCs w:val="24"/>
          <w:lang w:val="en-GB"/>
        </w:rPr>
        <w:t>A</w:t>
      </w:r>
      <w:r w:rsidR="004C60BB" w:rsidRPr="00B737ED">
        <w:rPr>
          <w:rFonts w:ascii="Calibri" w:hAnsi="Calibri" w:cs="Calibri"/>
          <w:bCs/>
          <w:i/>
          <w:sz w:val="24"/>
          <w:szCs w:val="24"/>
          <w:lang w:val="en-GB"/>
        </w:rPr>
        <w:t>n</w:t>
      </w:r>
      <w:r w:rsidR="00E25263" w:rsidRPr="00B737ED">
        <w:rPr>
          <w:rFonts w:ascii="Calibri" w:hAnsi="Calibri" w:cs="Calibri"/>
          <w:bCs/>
          <w:i/>
          <w:sz w:val="24"/>
          <w:szCs w:val="24"/>
          <w:lang w:val="en-GB"/>
        </w:rPr>
        <w:t>nex</w:t>
      </w:r>
      <w:r w:rsidR="004C60BB" w:rsidRPr="00B737ED">
        <w:rPr>
          <w:rFonts w:ascii="Calibri" w:hAnsi="Calibri" w:cs="Calibri"/>
          <w:bCs/>
          <w:i/>
          <w:sz w:val="24"/>
          <w:szCs w:val="24"/>
          <w:lang w:val="en-GB"/>
        </w:rPr>
        <w:t xml:space="preserve"> 7 </w:t>
      </w:r>
    </w:p>
    <w:p w:rsidR="005917DE" w:rsidRPr="00B737ED" w:rsidRDefault="005917DE" w:rsidP="004C60BB">
      <w:pPr>
        <w:autoSpaceDE w:val="0"/>
        <w:autoSpaceDN w:val="0"/>
        <w:adjustRightInd w:val="0"/>
        <w:spacing w:after="0" w:line="240" w:lineRule="auto"/>
        <w:jc w:val="center"/>
        <w:rPr>
          <w:rFonts w:ascii="Calibri" w:hAnsi="Calibri" w:cs="Calibri"/>
          <w:b/>
          <w:bCs/>
          <w:sz w:val="24"/>
          <w:szCs w:val="24"/>
          <w:lang w:val="en-GB"/>
        </w:rPr>
      </w:pPr>
    </w:p>
    <w:p w:rsidR="004C60BB" w:rsidRPr="00B737ED" w:rsidRDefault="004C60BB"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DECLARA</w:t>
      </w:r>
      <w:r w:rsidR="00E25263" w:rsidRPr="00B737ED">
        <w:rPr>
          <w:rFonts w:ascii="Calibri" w:hAnsi="Calibri" w:cs="Calibri"/>
          <w:b/>
          <w:bCs/>
          <w:sz w:val="24"/>
          <w:szCs w:val="24"/>
          <w:lang w:val="en-GB"/>
        </w:rPr>
        <w:t>TION</w:t>
      </w:r>
    </w:p>
    <w:p w:rsidR="004C60BB" w:rsidRPr="00B737ED" w:rsidRDefault="00E25263"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 xml:space="preserve">about the Ph.D. graduate student’s options </w:t>
      </w:r>
    </w:p>
    <w:p w:rsidR="004C60BB" w:rsidRPr="00B737ED" w:rsidRDefault="00E25263"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for the Ph.D. thesis publication</w:t>
      </w:r>
    </w:p>
    <w:p w:rsidR="004C60BB" w:rsidRPr="00B737ED" w:rsidRDefault="004C60BB" w:rsidP="004C60BB">
      <w:pPr>
        <w:autoSpaceDE w:val="0"/>
        <w:autoSpaceDN w:val="0"/>
        <w:adjustRightInd w:val="0"/>
        <w:spacing w:after="0" w:line="240" w:lineRule="auto"/>
        <w:jc w:val="center"/>
        <w:rPr>
          <w:rFonts w:ascii="Calibri" w:hAnsi="Calibri" w:cs="Calibri"/>
          <w:b/>
          <w:bCs/>
          <w:sz w:val="24"/>
          <w:szCs w:val="24"/>
          <w:lang w:val="en-GB"/>
        </w:rPr>
      </w:pPr>
    </w:p>
    <w:p w:rsidR="004C60BB" w:rsidRPr="00B737ED" w:rsidRDefault="00E25263"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 xml:space="preserve">I, undersigned </w:t>
      </w:r>
      <w:r w:rsidR="004C60BB" w:rsidRPr="00B737ED">
        <w:rPr>
          <w:rFonts w:ascii="Calibri" w:hAnsi="Calibri" w:cs="Calibri"/>
          <w:sz w:val="24"/>
          <w:szCs w:val="24"/>
          <w:lang w:val="en-GB"/>
        </w:rPr>
        <w:t xml:space="preserve">____________________________________, </w:t>
      </w:r>
      <w:r w:rsidRPr="00B737ED">
        <w:rPr>
          <w:rFonts w:ascii="Calibri" w:hAnsi="Calibri" w:cs="Calibri"/>
          <w:sz w:val="24"/>
          <w:szCs w:val="24"/>
          <w:lang w:val="en-GB"/>
        </w:rPr>
        <w:t>born in the date of _____________ i</w:t>
      </w:r>
      <w:r w:rsidR="004C60BB" w:rsidRPr="00B737ED">
        <w:rPr>
          <w:rFonts w:ascii="Calibri" w:hAnsi="Calibri" w:cs="Calibri"/>
          <w:sz w:val="24"/>
          <w:szCs w:val="24"/>
          <w:lang w:val="en-GB"/>
        </w:rPr>
        <w:t xml:space="preserve">n </w:t>
      </w:r>
      <w:r w:rsidRPr="00B737ED">
        <w:rPr>
          <w:rFonts w:ascii="Calibri" w:hAnsi="Calibri" w:cs="Calibri"/>
          <w:sz w:val="24"/>
          <w:szCs w:val="24"/>
          <w:lang w:val="en-GB"/>
        </w:rPr>
        <w:t>the locality (district</w:t>
      </w:r>
      <w:r w:rsidR="004C60BB" w:rsidRPr="00B737ED">
        <w:rPr>
          <w:rFonts w:ascii="Calibri" w:hAnsi="Calibri" w:cs="Calibri"/>
          <w:sz w:val="24"/>
          <w:szCs w:val="24"/>
          <w:lang w:val="en-GB"/>
        </w:rPr>
        <w:t xml:space="preserve">) ______________________________, </w:t>
      </w:r>
      <w:r w:rsidRPr="00B737ED">
        <w:rPr>
          <w:rFonts w:ascii="Calibri" w:hAnsi="Calibri" w:cs="Calibri"/>
          <w:sz w:val="24"/>
          <w:szCs w:val="24"/>
          <w:lang w:val="en-GB"/>
        </w:rPr>
        <w:t xml:space="preserve">having the residence in the locality (district) </w:t>
      </w:r>
      <w:r w:rsidR="004C60BB" w:rsidRPr="00B737ED">
        <w:rPr>
          <w:rFonts w:ascii="Calibri" w:hAnsi="Calibri" w:cs="Calibri"/>
          <w:sz w:val="24"/>
          <w:szCs w:val="24"/>
          <w:lang w:val="en-GB"/>
        </w:rPr>
        <w:t xml:space="preserve">______________________________ </w:t>
      </w:r>
      <w:r w:rsidRPr="00B737ED">
        <w:rPr>
          <w:rFonts w:ascii="Calibri" w:hAnsi="Calibri" w:cs="Calibri"/>
          <w:sz w:val="24"/>
          <w:szCs w:val="24"/>
          <w:lang w:val="en-GB"/>
        </w:rPr>
        <w:t xml:space="preserve">at the address ____________________________ </w:t>
      </w:r>
      <w:r w:rsidR="004C60BB" w:rsidRPr="00B737ED">
        <w:rPr>
          <w:rFonts w:ascii="Calibri" w:hAnsi="Calibri" w:cs="Calibri"/>
          <w:sz w:val="24"/>
          <w:szCs w:val="24"/>
          <w:lang w:val="en-GB"/>
        </w:rPr>
        <w:t>___________________________</w:t>
      </w:r>
      <w:r w:rsidRPr="00B737ED">
        <w:rPr>
          <w:rFonts w:ascii="Calibri" w:hAnsi="Calibri" w:cs="Calibri"/>
          <w:sz w:val="24"/>
          <w:szCs w:val="24"/>
          <w:lang w:val="en-GB"/>
        </w:rPr>
        <w:t xml:space="preserve"> </w:t>
      </w:r>
      <w:r w:rsidR="004C60BB" w:rsidRPr="00B737ED">
        <w:rPr>
          <w:rFonts w:ascii="Calibri" w:hAnsi="Calibri" w:cs="Calibri"/>
          <w:sz w:val="24"/>
          <w:szCs w:val="24"/>
          <w:lang w:val="en-GB"/>
        </w:rPr>
        <w:t xml:space="preserve">, </w:t>
      </w:r>
      <w:r w:rsidRPr="00B737ED">
        <w:rPr>
          <w:rFonts w:ascii="Calibri" w:hAnsi="Calibri" w:cs="Calibri"/>
          <w:sz w:val="24"/>
          <w:szCs w:val="24"/>
          <w:lang w:val="en-GB"/>
        </w:rPr>
        <w:t xml:space="preserve">graduate of the university doctorate studies at the University </w:t>
      </w:r>
      <w:r w:rsidR="004C60BB" w:rsidRPr="00B737ED">
        <w:rPr>
          <w:rFonts w:ascii="Calibri" w:hAnsi="Calibri" w:cs="Calibri"/>
          <w:sz w:val="24"/>
          <w:szCs w:val="24"/>
          <w:lang w:val="en-GB"/>
        </w:rPr>
        <w:t xml:space="preserve">Politehnica </w:t>
      </w:r>
      <w:r w:rsidRPr="00B737ED">
        <w:rPr>
          <w:rFonts w:ascii="Calibri" w:hAnsi="Calibri" w:cs="Calibri"/>
          <w:sz w:val="24"/>
          <w:szCs w:val="24"/>
          <w:lang w:val="en-GB"/>
        </w:rPr>
        <w:t>of Bucharest and author of the Ph.D. thesis with the title</w:t>
      </w:r>
      <w:r w:rsidR="004E4615" w:rsidRPr="00B737ED">
        <w:rPr>
          <w:rFonts w:ascii="Calibri" w:hAnsi="Calibri" w:cs="Calibri"/>
          <w:sz w:val="24"/>
          <w:szCs w:val="24"/>
          <w:lang w:val="en-GB"/>
        </w:rPr>
        <w:t xml:space="preserve">: </w:t>
      </w:r>
      <w:r w:rsidR="004C60BB" w:rsidRPr="00B737ED">
        <w:rPr>
          <w:rFonts w:ascii="Calibri" w:hAnsi="Calibri" w:cs="Calibri"/>
          <w:sz w:val="24"/>
          <w:szCs w:val="24"/>
          <w:lang w:val="en-GB"/>
        </w:rPr>
        <w:t>___________________________________________________________________________</w:t>
      </w:r>
    </w:p>
    <w:p w:rsidR="004E4615" w:rsidRPr="00B737ED" w:rsidRDefault="004E4615" w:rsidP="004E4615">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___________________________________________________________________________</w:t>
      </w:r>
    </w:p>
    <w:p w:rsidR="004C60BB" w:rsidRPr="00B737ED" w:rsidRDefault="00E25263"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 xml:space="preserve">do know the specifications of par. </w:t>
      </w:r>
      <w:r w:rsidR="004C60BB" w:rsidRPr="00B737ED">
        <w:rPr>
          <w:rFonts w:ascii="Calibri" w:hAnsi="Calibri" w:cs="Calibri"/>
          <w:sz w:val="24"/>
          <w:szCs w:val="24"/>
          <w:lang w:val="en-GB"/>
        </w:rPr>
        <w:t>(4)</w:t>
      </w:r>
      <w:r w:rsidRPr="00B737ED">
        <w:rPr>
          <w:rFonts w:ascii="Calibri" w:hAnsi="Calibri" w:cs="Calibri"/>
          <w:sz w:val="24"/>
          <w:szCs w:val="24"/>
          <w:lang w:val="en-GB"/>
        </w:rPr>
        <w:t xml:space="preserve">, Article </w:t>
      </w:r>
      <w:r w:rsidR="004C60BB" w:rsidRPr="00B737ED">
        <w:rPr>
          <w:rFonts w:ascii="Calibri" w:hAnsi="Calibri" w:cs="Calibri"/>
          <w:sz w:val="24"/>
          <w:szCs w:val="24"/>
          <w:lang w:val="en-GB"/>
        </w:rPr>
        <w:t xml:space="preserve">66 </w:t>
      </w:r>
      <w:r w:rsidRPr="00B737ED">
        <w:rPr>
          <w:rFonts w:ascii="Calibri" w:hAnsi="Calibri" w:cs="Calibri"/>
          <w:sz w:val="24"/>
          <w:szCs w:val="24"/>
          <w:lang w:val="en-GB"/>
        </w:rPr>
        <w:t xml:space="preserve">of the </w:t>
      </w:r>
      <w:r w:rsidRPr="00B737ED">
        <w:rPr>
          <w:rFonts w:ascii="Calibri" w:hAnsi="Calibri" w:cs="Calibri"/>
          <w:i/>
          <w:sz w:val="24"/>
          <w:szCs w:val="24"/>
          <w:lang w:val="en-GB"/>
        </w:rPr>
        <w:t>Code of university doctorate studies</w:t>
      </w:r>
      <w:r w:rsidRPr="00B737ED">
        <w:rPr>
          <w:rFonts w:ascii="Calibri" w:hAnsi="Calibri" w:cs="Calibri"/>
          <w:sz w:val="24"/>
          <w:szCs w:val="24"/>
          <w:lang w:val="en-GB"/>
        </w:rPr>
        <w:t xml:space="preserve">, with its modifications made by the Decision of the Romanian Government no. </w:t>
      </w:r>
      <w:r w:rsidR="004C60BB" w:rsidRPr="00B737ED">
        <w:rPr>
          <w:rFonts w:ascii="Calibri" w:hAnsi="Calibri" w:cs="Calibri"/>
          <w:sz w:val="24"/>
          <w:szCs w:val="24"/>
          <w:lang w:val="en-GB"/>
        </w:rPr>
        <w:t xml:space="preserve">134/2016, </w:t>
      </w:r>
      <w:r w:rsidRPr="00B737ED">
        <w:rPr>
          <w:rFonts w:ascii="Calibri" w:hAnsi="Calibri" w:cs="Calibri"/>
          <w:sz w:val="24"/>
          <w:szCs w:val="24"/>
          <w:lang w:val="en-GB"/>
        </w:rPr>
        <w:t>according to which</w:t>
      </w:r>
      <w:r w:rsidR="004C60BB" w:rsidRPr="00B737ED">
        <w:rPr>
          <w:rFonts w:ascii="Calibri" w:hAnsi="Calibri" w:cs="Calibri"/>
          <w:sz w:val="24"/>
          <w:szCs w:val="24"/>
          <w:lang w:val="en-GB"/>
        </w:rPr>
        <w:t>:</w:t>
      </w:r>
    </w:p>
    <w:p w:rsidR="004C60BB" w:rsidRPr="00B737ED" w:rsidRDefault="00E25263" w:rsidP="00E25263">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The thesis summary is published on the website of the University and can be openly consulted</w:t>
      </w:r>
      <w:r w:rsidR="004C60BB" w:rsidRPr="00B737ED">
        <w:rPr>
          <w:rFonts w:ascii="Calibri" w:hAnsi="Calibri" w:cs="Calibri"/>
          <w:sz w:val="24"/>
          <w:szCs w:val="24"/>
          <w:lang w:val="en-GB"/>
        </w:rPr>
        <w:t>;</w:t>
      </w:r>
    </w:p>
    <w:p w:rsidR="004C60BB" w:rsidRPr="00B737ED" w:rsidRDefault="002134AC" w:rsidP="002134AC">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The printed thesis can be consulted in the University library with minimum 20 days before the date established for the public defence of the thesis, having the character of public document</w:t>
      </w:r>
      <w:r w:rsidR="004C60BB" w:rsidRPr="00B737ED">
        <w:rPr>
          <w:rFonts w:ascii="Calibri" w:hAnsi="Calibri" w:cs="Calibri"/>
          <w:sz w:val="24"/>
          <w:szCs w:val="24"/>
          <w:lang w:val="en-GB"/>
        </w:rPr>
        <w:t>;</w:t>
      </w:r>
    </w:p>
    <w:p w:rsidR="002134AC"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 xml:space="preserve">If the Ph.D. student doesn’t choose to publish distinctly the thesis or chapters of the thesis, then the digital form of the thesis is made public and can be openly accessed in the national platform after the title of doctor has been granted to her / him; a license of author rights protection will be issued for the thesis; </w:t>
      </w:r>
    </w:p>
    <w:p w:rsidR="002134AC"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If the Ph.D. student chooses to publish distinctly the thesis or chapters of the thesis, she / he is given a time period of maximum 24 months to realize this publication, from the moment the author has obtained the doctor title</w:t>
      </w:r>
      <w:r w:rsidR="004C60BB" w:rsidRPr="00B737ED">
        <w:rPr>
          <w:rFonts w:ascii="Calibri" w:hAnsi="Calibri" w:cs="Calibri"/>
          <w:sz w:val="24"/>
          <w:szCs w:val="24"/>
          <w:lang w:val="en-GB"/>
        </w:rPr>
        <w:t>;</w:t>
      </w:r>
      <w:r w:rsidRPr="00B737ED">
        <w:rPr>
          <w:rFonts w:ascii="Calibri" w:hAnsi="Calibri" w:cs="Calibri"/>
          <w:sz w:val="24"/>
          <w:szCs w:val="24"/>
          <w:lang w:val="en-GB"/>
        </w:rPr>
        <w:t xml:space="preserve"> </w:t>
      </w:r>
    </w:p>
    <w:p w:rsidR="00B737ED"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After publishing the thesis or chapters of the thesis</w:t>
      </w:r>
      <w:r w:rsidR="00B737ED" w:rsidRPr="00B737ED">
        <w:rPr>
          <w:rFonts w:ascii="Calibri" w:hAnsi="Calibri" w:cs="Calibri"/>
          <w:sz w:val="24"/>
          <w:szCs w:val="24"/>
          <w:lang w:val="en-GB"/>
        </w:rPr>
        <w:t xml:space="preserve">, the author is obliged to notify in written the Doctorate office of University </w:t>
      </w:r>
      <w:r w:rsidR="004C60BB" w:rsidRPr="00B737ED">
        <w:rPr>
          <w:rFonts w:ascii="Calibri" w:hAnsi="Calibri" w:cs="Calibri"/>
          <w:sz w:val="24"/>
          <w:szCs w:val="24"/>
          <w:lang w:val="en-GB"/>
        </w:rPr>
        <w:t xml:space="preserve">Politehnica </w:t>
      </w:r>
      <w:r w:rsidR="00B737ED" w:rsidRPr="00B737ED">
        <w:rPr>
          <w:rFonts w:ascii="Calibri" w:hAnsi="Calibri" w:cs="Calibri"/>
          <w:sz w:val="24"/>
          <w:szCs w:val="24"/>
          <w:lang w:val="en-GB"/>
        </w:rPr>
        <w:t xml:space="preserve">of Bucharest about this fact and to transmit the bibliographic indication and a link to the publication, which will be then made public in the national platform; </w:t>
      </w:r>
    </w:p>
    <w:p w:rsidR="004C60BB" w:rsidRPr="00B737ED" w:rsidRDefault="00B737ED"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 xml:space="preserve">After the expiration of the 24-month period for publication completion, if no notification concerning the distinct publication of the thesis was received at the Doctorate office of the University Politehnica of Bucharest, the thesis in digital format becomes openly accessible in the national platform and a licence protecting the author’s rights is issued. </w:t>
      </w:r>
    </w:p>
    <w:p w:rsidR="004C60BB" w:rsidRPr="00B737ED" w:rsidRDefault="004C60BB" w:rsidP="004C60BB">
      <w:pPr>
        <w:autoSpaceDE w:val="0"/>
        <w:autoSpaceDN w:val="0"/>
        <w:adjustRightInd w:val="0"/>
        <w:spacing w:after="0" w:line="240" w:lineRule="auto"/>
        <w:rPr>
          <w:rFonts w:ascii="Calibri" w:hAnsi="Calibri" w:cs="Calibri"/>
          <w:sz w:val="24"/>
          <w:szCs w:val="24"/>
          <w:lang w:val="en-GB"/>
        </w:rPr>
      </w:pPr>
    </w:p>
    <w:p w:rsidR="004C60BB" w:rsidRPr="00B737ED" w:rsidRDefault="004C60BB" w:rsidP="004C60BB">
      <w:pPr>
        <w:autoSpaceDE w:val="0"/>
        <w:autoSpaceDN w:val="0"/>
        <w:adjustRightInd w:val="0"/>
        <w:spacing w:after="0" w:line="240" w:lineRule="auto"/>
        <w:rPr>
          <w:rFonts w:ascii="Calibri" w:hAnsi="Calibri" w:cs="Calibri"/>
          <w:sz w:val="24"/>
          <w:szCs w:val="24"/>
          <w:lang w:val="en-GB"/>
        </w:rPr>
      </w:pPr>
    </w:p>
    <w:p w:rsidR="004C60BB" w:rsidRPr="00B737ED" w:rsidRDefault="00B737ED" w:rsidP="004C60BB">
      <w:pPr>
        <w:autoSpaceDE w:val="0"/>
        <w:autoSpaceDN w:val="0"/>
        <w:adjustRightInd w:val="0"/>
        <w:spacing w:after="0" w:line="240" w:lineRule="auto"/>
        <w:rPr>
          <w:rFonts w:ascii="Calibri" w:hAnsi="Calibri" w:cs="Calibri"/>
          <w:sz w:val="24"/>
          <w:szCs w:val="24"/>
          <w:lang w:val="en-GB"/>
        </w:rPr>
      </w:pPr>
      <w:r>
        <w:rPr>
          <w:rFonts w:ascii="Calibri" w:hAnsi="Calibri" w:cs="Calibri"/>
          <w:sz w:val="24"/>
          <w:szCs w:val="24"/>
          <w:lang w:val="en-GB"/>
        </w:rPr>
        <w:t>Therefore I declare that</w:t>
      </w:r>
      <w:r w:rsidR="004C60BB" w:rsidRPr="00B737ED">
        <w:rPr>
          <w:rFonts w:ascii="Calibri" w:hAnsi="Calibri" w:cs="Calibri"/>
          <w:sz w:val="24"/>
          <w:szCs w:val="24"/>
          <w:lang w:val="en-GB"/>
        </w:rPr>
        <w:t>:</w:t>
      </w:r>
    </w:p>
    <w:p w:rsidR="004C60BB" w:rsidRPr="00B737ED" w:rsidRDefault="004C60BB"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w:t>
      </w:r>
      <w:r w:rsidR="00B737ED">
        <w:rPr>
          <w:rFonts w:ascii="Calibri" w:hAnsi="Calibri" w:cs="Calibri"/>
          <w:sz w:val="24"/>
          <w:szCs w:val="24"/>
          <w:lang w:val="en-GB"/>
        </w:rPr>
        <w:t>the selected option will be marked with X</w:t>
      </w:r>
      <w:r w:rsidRPr="00B737ED">
        <w:rPr>
          <w:rFonts w:ascii="Calibri" w:hAnsi="Calibri" w:cs="Calibri"/>
          <w:sz w:val="24"/>
          <w:szCs w:val="24"/>
          <w:lang w:val="en-GB"/>
        </w:rPr>
        <w:t>)</w:t>
      </w:r>
    </w:p>
    <w:p w:rsidR="004C60BB" w:rsidRPr="00B737ED" w:rsidRDefault="004E4615" w:rsidP="00D30689">
      <w:pPr>
        <w:autoSpaceDE w:val="0"/>
        <w:autoSpaceDN w:val="0"/>
        <w:adjustRightInd w:val="0"/>
        <w:spacing w:before="120" w:after="0" w:line="240" w:lineRule="auto"/>
        <w:rPr>
          <w:rFonts w:ascii="Calibri" w:hAnsi="Calibri" w:cs="Calibri"/>
          <w:sz w:val="24"/>
          <w:szCs w:val="24"/>
          <w:lang w:val="en-GB"/>
        </w:rPr>
      </w:pPr>
      <w:r w:rsidRPr="00B737ED">
        <w:rPr>
          <w:rFonts w:ascii="Calibri" w:hAnsi="Calibri" w:cs="Calibri"/>
          <w:sz w:val="24"/>
          <w:szCs w:val="24"/>
          <w:lang w:val="en-GB"/>
        </w:rPr>
        <w:t xml:space="preserve">□ </w:t>
      </w:r>
      <w:r w:rsidR="00B737ED">
        <w:rPr>
          <w:rFonts w:ascii="Calibri" w:hAnsi="Calibri" w:cs="Calibri"/>
          <w:sz w:val="24"/>
          <w:szCs w:val="24"/>
          <w:lang w:val="en-GB"/>
        </w:rPr>
        <w:t xml:space="preserve">I do not choose the distinct publication of </w:t>
      </w:r>
      <w:r w:rsidR="00D30689">
        <w:rPr>
          <w:rFonts w:ascii="Calibri" w:hAnsi="Calibri" w:cs="Calibri"/>
          <w:sz w:val="24"/>
          <w:szCs w:val="24"/>
          <w:lang w:val="en-GB"/>
        </w:rPr>
        <w:t>the thesis or of thesis chapters</w:t>
      </w:r>
      <w:r w:rsidR="004C60BB" w:rsidRPr="00B737ED">
        <w:rPr>
          <w:rFonts w:ascii="Calibri" w:hAnsi="Calibri" w:cs="Calibri"/>
          <w:sz w:val="24"/>
          <w:szCs w:val="24"/>
          <w:lang w:val="en-GB"/>
        </w:rPr>
        <w:t>,</w:t>
      </w:r>
      <w:r w:rsidR="00D30689">
        <w:rPr>
          <w:rFonts w:ascii="Calibri" w:hAnsi="Calibri" w:cs="Calibri"/>
          <w:sz w:val="24"/>
          <w:szCs w:val="24"/>
          <w:lang w:val="en-GB"/>
        </w:rPr>
        <w:t xml:space="preserve"> so that the digital form of my Ph.D. thesis can be made public to be accessed openly in the national platform.</w:t>
      </w:r>
    </w:p>
    <w:p w:rsidR="004C60BB" w:rsidRPr="00D30689" w:rsidRDefault="004E4615" w:rsidP="00D30689">
      <w:pPr>
        <w:autoSpaceDE w:val="0"/>
        <w:autoSpaceDN w:val="0"/>
        <w:adjustRightInd w:val="0"/>
        <w:spacing w:before="120" w:after="0" w:line="240" w:lineRule="auto"/>
        <w:rPr>
          <w:rFonts w:ascii="Calibri" w:hAnsi="Calibri" w:cs="Calibri"/>
          <w:sz w:val="24"/>
          <w:szCs w:val="24"/>
          <w:lang w:val="en-US"/>
        </w:rPr>
      </w:pPr>
      <w:r w:rsidRPr="00B737ED">
        <w:rPr>
          <w:rFonts w:ascii="Calibri" w:hAnsi="Calibri" w:cs="Calibri"/>
          <w:sz w:val="24"/>
          <w:szCs w:val="24"/>
          <w:lang w:val="en-GB"/>
        </w:rPr>
        <w:t xml:space="preserve">□ </w:t>
      </w:r>
      <w:r w:rsidR="00D30689">
        <w:rPr>
          <w:rFonts w:ascii="Calibri" w:hAnsi="Calibri" w:cs="Calibri"/>
          <w:sz w:val="24"/>
          <w:szCs w:val="24"/>
          <w:lang w:val="en-GB"/>
        </w:rPr>
        <w:t xml:space="preserve">I choose to publish distinctly the thesis or chapters of the thesis in the time period of 24 months and I oblige myself to notify in written the Doctorate office of the University </w:t>
      </w:r>
      <w:r w:rsidR="004C60BB" w:rsidRPr="00B737ED">
        <w:rPr>
          <w:rFonts w:ascii="Calibri" w:hAnsi="Calibri" w:cs="Calibri"/>
          <w:sz w:val="24"/>
          <w:szCs w:val="24"/>
          <w:lang w:val="en-GB"/>
        </w:rPr>
        <w:t xml:space="preserve">Politehnica </w:t>
      </w:r>
      <w:r w:rsidR="00D30689">
        <w:rPr>
          <w:rFonts w:ascii="Calibri" w:hAnsi="Calibri" w:cs="Calibri"/>
          <w:sz w:val="24"/>
          <w:szCs w:val="24"/>
          <w:lang w:val="en-GB"/>
        </w:rPr>
        <w:t xml:space="preserve">of Bucharest about the termination of the publication. </w:t>
      </w:r>
      <w:r w:rsidR="00D30689" w:rsidRPr="00D30689">
        <w:rPr>
          <w:rFonts w:ascii="Calibri" w:hAnsi="Calibri" w:cs="Calibri"/>
          <w:sz w:val="24"/>
          <w:szCs w:val="24"/>
          <w:lang w:val="en-US"/>
        </w:rPr>
        <w:t>My notification will be accompanied by the bibliographic indication and a link to the publication</w:t>
      </w:r>
      <w:r w:rsidR="004C60BB" w:rsidRPr="00D30689">
        <w:rPr>
          <w:rFonts w:ascii="Calibri" w:hAnsi="Calibri" w:cs="Calibri"/>
          <w:sz w:val="24"/>
          <w:szCs w:val="24"/>
          <w:lang w:val="en-US"/>
        </w:rPr>
        <w:t>.</w:t>
      </w:r>
    </w:p>
    <w:p w:rsidR="004C60BB" w:rsidRPr="00D30689" w:rsidRDefault="004C60BB" w:rsidP="004C60BB">
      <w:pPr>
        <w:autoSpaceDE w:val="0"/>
        <w:autoSpaceDN w:val="0"/>
        <w:adjustRightInd w:val="0"/>
        <w:spacing w:after="0" w:line="240" w:lineRule="auto"/>
        <w:rPr>
          <w:rFonts w:ascii="Calibri" w:hAnsi="Calibri" w:cs="Calibri"/>
          <w:sz w:val="24"/>
          <w:szCs w:val="24"/>
          <w:lang w:val="en-US"/>
        </w:rPr>
      </w:pPr>
    </w:p>
    <w:p w:rsidR="004C60BB" w:rsidRPr="00B737ED" w:rsidRDefault="00E25263" w:rsidP="004C60BB">
      <w:pPr>
        <w:rPr>
          <w:rFonts w:ascii="Calibri" w:hAnsi="Calibri" w:cs="Calibri"/>
          <w:sz w:val="24"/>
          <w:szCs w:val="24"/>
          <w:lang w:val="en-GB"/>
        </w:rPr>
      </w:pPr>
      <w:r w:rsidRPr="00B737ED">
        <w:rPr>
          <w:rFonts w:ascii="Calibri" w:hAnsi="Calibri" w:cs="Calibri"/>
          <w:sz w:val="24"/>
          <w:szCs w:val="24"/>
          <w:lang w:val="en-GB"/>
        </w:rPr>
        <w:t>Signature of the Ph.D. thesis author</w:t>
      </w:r>
      <w:r w:rsidR="004C60BB" w:rsidRPr="00B737ED">
        <w:rPr>
          <w:rFonts w:ascii="Calibri" w:hAnsi="Calibri" w:cs="Calibri"/>
          <w:sz w:val="24"/>
          <w:szCs w:val="24"/>
          <w:lang w:val="en-GB"/>
        </w:rPr>
        <w:t xml:space="preserve">: </w:t>
      </w:r>
    </w:p>
    <w:p w:rsidR="004C60BB" w:rsidRPr="00B737ED" w:rsidRDefault="004C60BB" w:rsidP="005917DE">
      <w:pPr>
        <w:spacing w:after="0"/>
        <w:rPr>
          <w:rFonts w:ascii="Calibri" w:hAnsi="Calibri" w:cs="Calibri"/>
          <w:sz w:val="24"/>
          <w:szCs w:val="24"/>
          <w:lang w:val="en-GB"/>
        </w:rPr>
      </w:pPr>
    </w:p>
    <w:p w:rsidR="003B468E" w:rsidRPr="00B737ED" w:rsidRDefault="004C60BB" w:rsidP="004C60BB">
      <w:pPr>
        <w:rPr>
          <w:rFonts w:ascii="Calibri" w:hAnsi="Calibri" w:cs="Calibri"/>
          <w:sz w:val="24"/>
          <w:szCs w:val="24"/>
          <w:lang w:val="en-GB"/>
        </w:rPr>
      </w:pPr>
      <w:r w:rsidRPr="00B737ED">
        <w:rPr>
          <w:rFonts w:ascii="Calibri" w:hAnsi="Calibri" w:cs="Calibri"/>
          <w:sz w:val="24"/>
          <w:szCs w:val="24"/>
          <w:lang w:val="en-GB"/>
        </w:rPr>
        <w:t>Dat</w:t>
      </w:r>
      <w:r w:rsidR="00E25263" w:rsidRPr="00B737ED">
        <w:rPr>
          <w:rFonts w:ascii="Calibri" w:hAnsi="Calibri" w:cs="Calibri"/>
          <w:sz w:val="24"/>
          <w:szCs w:val="24"/>
          <w:lang w:val="en-GB"/>
        </w:rPr>
        <w:t>e</w:t>
      </w:r>
      <w:r w:rsidRPr="00B737ED">
        <w:rPr>
          <w:rFonts w:ascii="Calibri" w:hAnsi="Calibri" w:cs="Calibri"/>
          <w:sz w:val="24"/>
          <w:szCs w:val="24"/>
          <w:lang w:val="en-GB"/>
        </w:rPr>
        <w:t>:</w:t>
      </w:r>
    </w:p>
    <w:p w:rsidR="00367A6F" w:rsidRPr="00B737ED" w:rsidRDefault="00367A6F" w:rsidP="005917DE">
      <w:pPr>
        <w:rPr>
          <w:rFonts w:ascii="Calibri" w:hAnsi="Calibri" w:cs="Calibri"/>
          <w:sz w:val="24"/>
          <w:szCs w:val="24"/>
          <w:lang w:val="en-GB"/>
        </w:rPr>
      </w:pPr>
    </w:p>
    <w:sectPr w:rsidR="00367A6F" w:rsidRPr="00B737ED"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E53C3"/>
    <w:multiLevelType w:val="hybridMultilevel"/>
    <w:tmpl w:val="322C2938"/>
    <w:lvl w:ilvl="0" w:tplc="C644BD24">
      <w:start w:val="1"/>
      <w:numFmt w:val="bullet"/>
      <w:lvlText w:val=""/>
      <w:lvlJc w:val="left"/>
      <w:pPr>
        <w:ind w:left="720" w:hanging="360"/>
      </w:pPr>
      <w:rPr>
        <w:rFonts w:ascii="Symbol" w:hAnsi="Symbol" w:hint="default"/>
        <w:sz w:val="20"/>
        <w:szCs w:val="20"/>
      </w:rPr>
    </w:lvl>
    <w:lvl w:ilvl="1" w:tplc="0652EA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B"/>
    <w:rsid w:val="000036A0"/>
    <w:rsid w:val="00010AE3"/>
    <w:rsid w:val="00036522"/>
    <w:rsid w:val="00060E59"/>
    <w:rsid w:val="000C7037"/>
    <w:rsid w:val="000D756B"/>
    <w:rsid w:val="000F637A"/>
    <w:rsid w:val="00101531"/>
    <w:rsid w:val="001560D4"/>
    <w:rsid w:val="0016392C"/>
    <w:rsid w:val="00167E6C"/>
    <w:rsid w:val="001E055F"/>
    <w:rsid w:val="00200EFD"/>
    <w:rsid w:val="0020145D"/>
    <w:rsid w:val="00202D7D"/>
    <w:rsid w:val="002134AC"/>
    <w:rsid w:val="002332AA"/>
    <w:rsid w:val="00260DA5"/>
    <w:rsid w:val="0026639F"/>
    <w:rsid w:val="002B1617"/>
    <w:rsid w:val="002C3C9B"/>
    <w:rsid w:val="00307C3B"/>
    <w:rsid w:val="00337A1E"/>
    <w:rsid w:val="00367A6F"/>
    <w:rsid w:val="00373314"/>
    <w:rsid w:val="00374ADB"/>
    <w:rsid w:val="003A009B"/>
    <w:rsid w:val="003B236E"/>
    <w:rsid w:val="003B468E"/>
    <w:rsid w:val="003D6B4F"/>
    <w:rsid w:val="003E4B72"/>
    <w:rsid w:val="003F2157"/>
    <w:rsid w:val="004C60BB"/>
    <w:rsid w:val="004E41A9"/>
    <w:rsid w:val="004E4615"/>
    <w:rsid w:val="004F3E7F"/>
    <w:rsid w:val="005206A4"/>
    <w:rsid w:val="00525EE8"/>
    <w:rsid w:val="00532417"/>
    <w:rsid w:val="00551C05"/>
    <w:rsid w:val="005704B0"/>
    <w:rsid w:val="005917DE"/>
    <w:rsid w:val="005F1D41"/>
    <w:rsid w:val="005F7A0E"/>
    <w:rsid w:val="0062754B"/>
    <w:rsid w:val="006A6D21"/>
    <w:rsid w:val="006B457F"/>
    <w:rsid w:val="006C77A4"/>
    <w:rsid w:val="006E33EF"/>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46744"/>
    <w:rsid w:val="009A2F2C"/>
    <w:rsid w:val="009B37D4"/>
    <w:rsid w:val="00A270F7"/>
    <w:rsid w:val="00A41989"/>
    <w:rsid w:val="00A67E22"/>
    <w:rsid w:val="00B16188"/>
    <w:rsid w:val="00B34C86"/>
    <w:rsid w:val="00B37C22"/>
    <w:rsid w:val="00B37DC6"/>
    <w:rsid w:val="00B40CCB"/>
    <w:rsid w:val="00B45C2F"/>
    <w:rsid w:val="00B737ED"/>
    <w:rsid w:val="00B77321"/>
    <w:rsid w:val="00BF313D"/>
    <w:rsid w:val="00C330E3"/>
    <w:rsid w:val="00C4560F"/>
    <w:rsid w:val="00C53323"/>
    <w:rsid w:val="00CB17F9"/>
    <w:rsid w:val="00CB6072"/>
    <w:rsid w:val="00CC2864"/>
    <w:rsid w:val="00CC6219"/>
    <w:rsid w:val="00D14C92"/>
    <w:rsid w:val="00D222EA"/>
    <w:rsid w:val="00D30689"/>
    <w:rsid w:val="00D81838"/>
    <w:rsid w:val="00DD0C91"/>
    <w:rsid w:val="00DD4F68"/>
    <w:rsid w:val="00DE1B69"/>
    <w:rsid w:val="00DE66AA"/>
    <w:rsid w:val="00DF0D96"/>
    <w:rsid w:val="00E13F58"/>
    <w:rsid w:val="00E171EC"/>
    <w:rsid w:val="00E25263"/>
    <w:rsid w:val="00E273DF"/>
    <w:rsid w:val="00E27604"/>
    <w:rsid w:val="00E34CC4"/>
    <w:rsid w:val="00E44120"/>
    <w:rsid w:val="00E63E7A"/>
    <w:rsid w:val="00E87636"/>
    <w:rsid w:val="00EC62CB"/>
    <w:rsid w:val="00ED175B"/>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Theodor Borangiu</cp:lastModifiedBy>
  <cp:revision>4</cp:revision>
  <cp:lastPrinted>2016-11-15T13:50:00Z</cp:lastPrinted>
  <dcterms:created xsi:type="dcterms:W3CDTF">2017-03-21T09:29:00Z</dcterms:created>
  <dcterms:modified xsi:type="dcterms:W3CDTF">2017-03-25T13:07:00Z</dcterms:modified>
</cp:coreProperties>
</file>